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58"/>
        <w:gridCol w:w="3618"/>
      </w:tblGrid>
      <w:tr w:rsidR="00E766CF" w14:paraId="3E841389" w14:textId="77777777" w:rsidTr="00C30B15"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E841385" w14:textId="77777777" w:rsidR="00E766CF" w:rsidRDefault="00E766CF" w:rsidP="00C30B15">
            <w:pPr>
              <w:rPr>
                <w:b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3E8413C0" wp14:editId="3E8413C1">
                  <wp:extent cx="3343275" cy="904875"/>
                  <wp:effectExtent l="0" t="0" r="9525" b="9525"/>
                  <wp:docPr id="10" name="Picture 10" descr="http://compsci.appstate.edu/sites/compsci.appstate.edu/files/imagecache/slideshow/slideshow/ASU_compsci_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compsci.appstate.edu/sites/compsci.appstate.edu/files/imagecache/slideshow/slideshow/ASU_compsci_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3275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E841386" w14:textId="5BF4AA81" w:rsidR="00E766CF" w:rsidRDefault="00A31880" w:rsidP="00C30B1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808080" w:themeColor="background1" w:themeShade="80"/>
                <w:sz w:val="24"/>
                <w:szCs w:val="24"/>
              </w:rPr>
              <w:t>The CS4ALL NSF Supported Program</w:t>
            </w:r>
          </w:p>
        </w:tc>
        <w:tc>
          <w:tcPr>
            <w:tcW w:w="3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E841387" w14:textId="77777777" w:rsidR="00E766CF" w:rsidRDefault="00E766CF" w:rsidP="00C30B15">
            <w:pPr>
              <w:jc w:val="center"/>
              <w:rPr>
                <w:b/>
              </w:rPr>
            </w:pPr>
            <w:r>
              <w:rPr>
                <w:noProof/>
              </w:rPr>
              <w:drawing>
                <wp:inline distT="0" distB="0" distL="0" distR="0" wp14:anchorId="3E8413C2" wp14:editId="3E8413C3">
                  <wp:extent cx="885825" cy="885825"/>
                  <wp:effectExtent l="0" t="0" r="9525" b="9525"/>
                  <wp:docPr id="11" name="Picture 11" descr="https://encrypted-tbn3.gstatic.com/images?q=tbn:ANd9GcQGzOU-XT8XZWIBUwiPs2jjgixLO3CvrEyNq90lu1dbXJ0BQu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encrypted-tbn3.gstatic.com/images?q=tbn:ANd9GcQGzOU-XT8XZWIBUwiPs2jjgixLO3CvrEyNq90lu1dbXJ0BQum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E841388" w14:textId="384F252F" w:rsidR="00E766CF" w:rsidRDefault="00BF437C" w:rsidP="00C30B15">
            <w:pPr>
              <w:jc w:val="center"/>
              <w:rPr>
                <w:b/>
                <w:color w:val="0054D0"/>
              </w:rPr>
            </w:pPr>
            <w:hyperlink r:id="rId7" w:history="1">
              <w:r>
                <w:rPr>
                  <w:rStyle w:val="Hyperlink"/>
                  <w:b/>
                  <w:bCs/>
                  <w:sz w:val="24"/>
                  <w:szCs w:val="24"/>
                </w:rPr>
                <w:t>https://cs.appstate.edu/cs4all/</w:t>
              </w:r>
            </w:hyperlink>
          </w:p>
        </w:tc>
      </w:tr>
    </w:tbl>
    <w:p w14:paraId="3E84138A" w14:textId="5B34BC62" w:rsidR="00E766CF" w:rsidRPr="00B90963" w:rsidRDefault="00E766CF" w:rsidP="000E7821">
      <w:pPr>
        <w:spacing w:before="120"/>
      </w:pPr>
      <w:r w:rsidRPr="003B5D3E">
        <w:rPr>
          <w:b/>
        </w:rPr>
        <w:t>Activity Title:</w:t>
      </w:r>
      <w:r w:rsidRPr="00B90963">
        <w:t xml:space="preserve"> “</w:t>
      </w:r>
      <w:r w:rsidR="00AC3AB0">
        <w:t xml:space="preserve">Cell Part Identification using </w:t>
      </w:r>
      <w:r w:rsidR="00686F70">
        <w:t>SNAP</w:t>
      </w:r>
      <w:r w:rsidRPr="00B90963">
        <w:t>”</w:t>
      </w:r>
    </w:p>
    <w:p w14:paraId="3E84138B" w14:textId="77777777" w:rsidR="00D269FF" w:rsidRPr="0081334A" w:rsidRDefault="00595D75">
      <w:pPr>
        <w:rPr>
          <w:sz w:val="20"/>
          <w:szCs w:val="20"/>
        </w:rPr>
      </w:pPr>
      <w:r w:rsidRPr="0081334A">
        <w:rPr>
          <w:sz w:val="20"/>
          <w:szCs w:val="20"/>
        </w:rPr>
        <w:t>Subject Area(s)</w:t>
      </w:r>
      <w:r w:rsidR="002D1BDD" w:rsidRPr="0081334A">
        <w:rPr>
          <w:sz w:val="20"/>
          <w:szCs w:val="20"/>
        </w:rPr>
        <w:t>:</w:t>
      </w:r>
      <w:r w:rsidR="00D327E7" w:rsidRPr="0081334A">
        <w:rPr>
          <w:sz w:val="20"/>
          <w:szCs w:val="20"/>
        </w:rPr>
        <w:t xml:space="preserve"> </w:t>
      </w:r>
      <w:r w:rsidR="0081334A" w:rsidRPr="0081334A">
        <w:rPr>
          <w:sz w:val="20"/>
          <w:szCs w:val="20"/>
        </w:rPr>
        <w:t xml:space="preserve">Standard </w:t>
      </w:r>
      <w:r w:rsidR="00D327E7" w:rsidRPr="0081334A">
        <w:rPr>
          <w:sz w:val="20"/>
          <w:szCs w:val="20"/>
        </w:rPr>
        <w:t>Biology</w:t>
      </w:r>
      <w:r w:rsidR="0081334A" w:rsidRPr="0081334A">
        <w:rPr>
          <w:sz w:val="20"/>
          <w:szCs w:val="20"/>
        </w:rPr>
        <w:t xml:space="preserve"> 1</w:t>
      </w:r>
      <w:r w:rsidR="00D327E7" w:rsidRPr="0081334A">
        <w:rPr>
          <w:sz w:val="20"/>
          <w:szCs w:val="20"/>
        </w:rPr>
        <w:tab/>
      </w:r>
      <w:r w:rsidR="00D327E7" w:rsidRPr="0081334A">
        <w:rPr>
          <w:sz w:val="20"/>
          <w:szCs w:val="20"/>
        </w:rPr>
        <w:tab/>
      </w:r>
      <w:r w:rsidR="00D327E7" w:rsidRPr="0081334A">
        <w:rPr>
          <w:sz w:val="20"/>
          <w:szCs w:val="20"/>
        </w:rPr>
        <w:tab/>
      </w:r>
    </w:p>
    <w:p w14:paraId="3E84138C" w14:textId="5D513790" w:rsidR="00595D75" w:rsidRPr="0081334A" w:rsidRDefault="00ED6931">
      <w:pPr>
        <w:rPr>
          <w:sz w:val="20"/>
          <w:szCs w:val="20"/>
        </w:rPr>
      </w:pPr>
      <w:r w:rsidRPr="0081334A">
        <w:rPr>
          <w:sz w:val="20"/>
          <w:szCs w:val="20"/>
        </w:rPr>
        <w:t>Computer Science</w:t>
      </w:r>
      <w:r w:rsidR="00595D75" w:rsidRPr="0081334A">
        <w:rPr>
          <w:sz w:val="20"/>
          <w:szCs w:val="20"/>
        </w:rPr>
        <w:t xml:space="preserve"> Tools</w:t>
      </w:r>
      <w:r w:rsidR="002D1BDD" w:rsidRPr="0081334A">
        <w:rPr>
          <w:sz w:val="20"/>
          <w:szCs w:val="20"/>
        </w:rPr>
        <w:t>:</w:t>
      </w:r>
      <w:r w:rsidR="00D327E7" w:rsidRPr="0081334A">
        <w:rPr>
          <w:sz w:val="20"/>
          <w:szCs w:val="20"/>
        </w:rPr>
        <w:t xml:space="preserve"> </w:t>
      </w:r>
      <w:r w:rsidR="00686F70">
        <w:rPr>
          <w:sz w:val="20"/>
          <w:szCs w:val="20"/>
        </w:rPr>
        <w:t>SNAP</w:t>
      </w:r>
    </w:p>
    <w:p w14:paraId="3E84138D" w14:textId="12CC1E63" w:rsidR="00595D75" w:rsidRPr="0081334A" w:rsidRDefault="00595D75">
      <w:pPr>
        <w:rPr>
          <w:sz w:val="20"/>
          <w:szCs w:val="20"/>
        </w:rPr>
      </w:pPr>
      <w:r w:rsidRPr="0081334A">
        <w:rPr>
          <w:sz w:val="20"/>
          <w:szCs w:val="20"/>
        </w:rPr>
        <w:t>Grade Level</w:t>
      </w:r>
      <w:r w:rsidR="002D1BDD" w:rsidRPr="0081334A">
        <w:rPr>
          <w:sz w:val="20"/>
          <w:szCs w:val="20"/>
        </w:rPr>
        <w:t>:</w:t>
      </w:r>
      <w:r w:rsidR="00D327E7" w:rsidRPr="0081334A">
        <w:rPr>
          <w:sz w:val="20"/>
          <w:szCs w:val="20"/>
        </w:rPr>
        <w:t xml:space="preserve"> 9</w:t>
      </w:r>
      <w:r w:rsidR="00686F70" w:rsidRPr="00686F70">
        <w:rPr>
          <w:sz w:val="20"/>
          <w:szCs w:val="20"/>
          <w:vertAlign w:val="superscript"/>
        </w:rPr>
        <w:t>th</w:t>
      </w:r>
      <w:r w:rsidR="00D327E7" w:rsidRPr="0081334A">
        <w:rPr>
          <w:sz w:val="20"/>
          <w:szCs w:val="20"/>
        </w:rPr>
        <w:t>-12</w:t>
      </w:r>
      <w:r w:rsidR="00686F70" w:rsidRPr="00686F70">
        <w:rPr>
          <w:sz w:val="20"/>
          <w:szCs w:val="20"/>
          <w:vertAlign w:val="superscript"/>
        </w:rPr>
        <w:t>th</w:t>
      </w:r>
    </w:p>
    <w:p w14:paraId="3E84138E" w14:textId="2B6ABFAE" w:rsidR="00D327E7" w:rsidRPr="0081334A" w:rsidRDefault="00595D75">
      <w:pPr>
        <w:rPr>
          <w:sz w:val="20"/>
          <w:szCs w:val="20"/>
        </w:rPr>
      </w:pPr>
      <w:r w:rsidRPr="0081334A">
        <w:rPr>
          <w:sz w:val="20"/>
          <w:szCs w:val="20"/>
        </w:rPr>
        <w:t>Time Required</w:t>
      </w:r>
      <w:r w:rsidR="002D1BDD" w:rsidRPr="0081334A">
        <w:rPr>
          <w:sz w:val="20"/>
          <w:szCs w:val="20"/>
        </w:rPr>
        <w:t>:</w:t>
      </w:r>
      <w:r w:rsidR="0081334A" w:rsidRPr="0081334A">
        <w:rPr>
          <w:sz w:val="20"/>
          <w:szCs w:val="20"/>
        </w:rPr>
        <w:t xml:space="preserve"> </w:t>
      </w:r>
      <w:r w:rsidR="008F4F96">
        <w:rPr>
          <w:sz w:val="20"/>
          <w:szCs w:val="20"/>
        </w:rPr>
        <w:t>Part One</w:t>
      </w:r>
      <w:r w:rsidR="007447F6">
        <w:rPr>
          <w:sz w:val="20"/>
          <w:szCs w:val="20"/>
        </w:rPr>
        <w:t xml:space="preserve"> </w:t>
      </w:r>
      <w:r w:rsidR="008F4F96">
        <w:rPr>
          <w:sz w:val="20"/>
          <w:szCs w:val="20"/>
        </w:rPr>
        <w:t xml:space="preserve">- </w:t>
      </w:r>
      <w:r w:rsidR="00A90B5C">
        <w:rPr>
          <w:sz w:val="20"/>
          <w:szCs w:val="20"/>
        </w:rPr>
        <w:t>30</w:t>
      </w:r>
      <w:r w:rsidR="00D327E7" w:rsidRPr="0081334A">
        <w:rPr>
          <w:sz w:val="20"/>
          <w:szCs w:val="20"/>
        </w:rPr>
        <w:t xml:space="preserve"> minutes</w:t>
      </w:r>
      <w:r w:rsidR="00582F5D">
        <w:rPr>
          <w:sz w:val="20"/>
          <w:szCs w:val="20"/>
        </w:rPr>
        <w:t>, Part Two</w:t>
      </w:r>
      <w:r w:rsidR="007447F6">
        <w:rPr>
          <w:sz w:val="20"/>
          <w:szCs w:val="20"/>
        </w:rPr>
        <w:t xml:space="preserve"> </w:t>
      </w:r>
      <w:r w:rsidR="00582F5D">
        <w:rPr>
          <w:sz w:val="20"/>
          <w:szCs w:val="20"/>
        </w:rPr>
        <w:t>- 90 minutes</w:t>
      </w:r>
      <w:r w:rsidR="008F4F96">
        <w:rPr>
          <w:sz w:val="20"/>
          <w:szCs w:val="20"/>
        </w:rPr>
        <w:t>; time for homework</w:t>
      </w:r>
    </w:p>
    <w:p w14:paraId="3E84138F" w14:textId="77777777" w:rsidR="00595D75" w:rsidRPr="0081334A" w:rsidRDefault="00ED6931">
      <w:pPr>
        <w:rPr>
          <w:sz w:val="20"/>
          <w:szCs w:val="20"/>
        </w:rPr>
      </w:pPr>
      <w:r w:rsidRPr="0081334A">
        <w:rPr>
          <w:sz w:val="20"/>
          <w:szCs w:val="20"/>
        </w:rPr>
        <w:t xml:space="preserve">Recommended </w:t>
      </w:r>
      <w:r w:rsidR="00595D75" w:rsidRPr="0081334A">
        <w:rPr>
          <w:sz w:val="20"/>
          <w:szCs w:val="20"/>
        </w:rPr>
        <w:t>Group Size</w:t>
      </w:r>
      <w:r w:rsidR="002D1BDD" w:rsidRPr="0081334A">
        <w:rPr>
          <w:sz w:val="20"/>
          <w:szCs w:val="20"/>
        </w:rPr>
        <w:t>:</w:t>
      </w:r>
      <w:r w:rsidR="008F4F96">
        <w:rPr>
          <w:sz w:val="20"/>
          <w:szCs w:val="20"/>
        </w:rPr>
        <w:t xml:space="preserve"> Any depending on teacher preference</w:t>
      </w:r>
    </w:p>
    <w:p w14:paraId="3E841390" w14:textId="0EA93652" w:rsidR="00FF757D" w:rsidRPr="0081334A" w:rsidRDefault="00FF757D" w:rsidP="00970BB9">
      <w:pPr>
        <w:spacing w:after="120"/>
        <w:rPr>
          <w:sz w:val="20"/>
          <w:szCs w:val="20"/>
        </w:rPr>
      </w:pPr>
      <w:r w:rsidRPr="00686F70">
        <w:rPr>
          <w:b/>
          <w:bCs/>
          <w:sz w:val="20"/>
          <w:szCs w:val="20"/>
        </w:rPr>
        <w:t>Summary</w:t>
      </w:r>
      <w:r w:rsidR="00ED6931" w:rsidRPr="00686F70">
        <w:rPr>
          <w:b/>
          <w:bCs/>
          <w:sz w:val="20"/>
          <w:szCs w:val="20"/>
        </w:rPr>
        <w:t>:</w:t>
      </w:r>
      <w:r w:rsidR="00ED6931" w:rsidRPr="0081334A">
        <w:rPr>
          <w:sz w:val="20"/>
          <w:szCs w:val="20"/>
        </w:rPr>
        <w:t xml:space="preserve"> </w:t>
      </w:r>
      <w:r w:rsidR="00D327E7" w:rsidRPr="0081334A">
        <w:rPr>
          <w:sz w:val="20"/>
          <w:szCs w:val="20"/>
        </w:rPr>
        <w:t xml:space="preserve">Using an existing </w:t>
      </w:r>
      <w:r w:rsidR="00686F70">
        <w:rPr>
          <w:sz w:val="20"/>
          <w:szCs w:val="20"/>
        </w:rPr>
        <w:t>SNAP</w:t>
      </w:r>
      <w:r w:rsidR="004A1768">
        <w:rPr>
          <w:sz w:val="20"/>
          <w:szCs w:val="20"/>
        </w:rPr>
        <w:t xml:space="preserve"> </w:t>
      </w:r>
      <w:r w:rsidR="00D327E7" w:rsidRPr="0081334A">
        <w:rPr>
          <w:sz w:val="20"/>
          <w:szCs w:val="20"/>
        </w:rPr>
        <w:t xml:space="preserve">simulation, students will </w:t>
      </w:r>
      <w:r w:rsidR="004A1768">
        <w:rPr>
          <w:sz w:val="20"/>
          <w:szCs w:val="20"/>
        </w:rPr>
        <w:t xml:space="preserve">identify different parts of a cell when prompted by a question. Students will answer the question by maneuvering </w:t>
      </w:r>
      <w:r w:rsidR="00686F70">
        <w:rPr>
          <w:sz w:val="20"/>
          <w:szCs w:val="20"/>
        </w:rPr>
        <w:t>their cursor</w:t>
      </w:r>
      <w:r w:rsidR="004A1768">
        <w:rPr>
          <w:sz w:val="20"/>
          <w:szCs w:val="20"/>
        </w:rPr>
        <w:t xml:space="preserve"> to </w:t>
      </w:r>
      <w:r w:rsidR="00720940">
        <w:rPr>
          <w:sz w:val="20"/>
          <w:szCs w:val="20"/>
        </w:rPr>
        <w:t>the correct cell part</w:t>
      </w:r>
      <w:r w:rsidR="004A1768">
        <w:rPr>
          <w:sz w:val="20"/>
          <w:szCs w:val="20"/>
        </w:rPr>
        <w:t>. Students wi</w:t>
      </w:r>
      <w:r w:rsidR="00387B8B">
        <w:rPr>
          <w:sz w:val="20"/>
          <w:szCs w:val="20"/>
        </w:rPr>
        <w:t>ll also go into the program, look at the code and create their own program.</w:t>
      </w:r>
      <w:r w:rsidR="00A22628" w:rsidRPr="0081334A">
        <w:rPr>
          <w:sz w:val="20"/>
          <w:szCs w:val="20"/>
        </w:rPr>
        <w:t xml:space="preserve"> </w:t>
      </w:r>
      <w:r w:rsidR="00DB56CB">
        <w:rPr>
          <w:sz w:val="20"/>
          <w:szCs w:val="20"/>
        </w:rPr>
        <w:br/>
        <w:t>*</w:t>
      </w:r>
      <w:r w:rsidR="00FA3095">
        <w:rPr>
          <w:sz w:val="20"/>
          <w:szCs w:val="20"/>
        </w:rPr>
        <w:t>The first part of this simulation can be done o</w:t>
      </w:r>
      <w:r w:rsidR="00686F70">
        <w:rPr>
          <w:sz w:val="20"/>
          <w:szCs w:val="20"/>
        </w:rPr>
        <w:t xml:space="preserve">ver a projector or something similar </w:t>
      </w:r>
      <w:r w:rsidR="00FA3095">
        <w:rPr>
          <w:sz w:val="20"/>
          <w:szCs w:val="20"/>
        </w:rPr>
        <w:t xml:space="preserve">with a large group of students </w:t>
      </w:r>
      <w:r w:rsidR="00FB65B1">
        <w:rPr>
          <w:sz w:val="20"/>
          <w:szCs w:val="20"/>
        </w:rPr>
        <w:t xml:space="preserve">(to save time) </w:t>
      </w:r>
      <w:r w:rsidR="00FA3095">
        <w:rPr>
          <w:sz w:val="20"/>
          <w:szCs w:val="20"/>
        </w:rPr>
        <w:t>or on individual students’ computers.</w:t>
      </w:r>
    </w:p>
    <w:p w14:paraId="3E841391" w14:textId="632E8CEF" w:rsidR="00FF757D" w:rsidRPr="0081334A" w:rsidRDefault="00FF757D" w:rsidP="00970BB9">
      <w:pPr>
        <w:spacing w:after="120"/>
        <w:rPr>
          <w:sz w:val="20"/>
          <w:szCs w:val="20"/>
        </w:rPr>
      </w:pPr>
      <w:r w:rsidRPr="00686F70">
        <w:rPr>
          <w:b/>
          <w:bCs/>
          <w:sz w:val="20"/>
          <w:szCs w:val="20"/>
        </w:rPr>
        <w:t>Computer Science Connection</w:t>
      </w:r>
      <w:r w:rsidR="002D1BDD" w:rsidRPr="00686F70">
        <w:rPr>
          <w:b/>
          <w:bCs/>
          <w:sz w:val="20"/>
          <w:szCs w:val="20"/>
        </w:rPr>
        <w:t>:</w:t>
      </w:r>
      <w:r w:rsidR="00A22628" w:rsidRPr="0081334A">
        <w:rPr>
          <w:sz w:val="20"/>
          <w:szCs w:val="20"/>
        </w:rPr>
        <w:t xml:space="preserve"> Student</w:t>
      </w:r>
      <w:r w:rsidR="00387B8B">
        <w:rPr>
          <w:sz w:val="20"/>
          <w:szCs w:val="20"/>
        </w:rPr>
        <w:t xml:space="preserve">s will analyze the code in the </w:t>
      </w:r>
      <w:r w:rsidR="00686F70">
        <w:rPr>
          <w:sz w:val="20"/>
          <w:szCs w:val="20"/>
        </w:rPr>
        <w:t>SNAP</w:t>
      </w:r>
      <w:r w:rsidR="00387B8B">
        <w:rPr>
          <w:sz w:val="20"/>
          <w:szCs w:val="20"/>
        </w:rPr>
        <w:t xml:space="preserve"> </w:t>
      </w:r>
      <w:r w:rsidR="00A22628" w:rsidRPr="0081334A">
        <w:rPr>
          <w:sz w:val="20"/>
          <w:szCs w:val="20"/>
        </w:rPr>
        <w:t>simul</w:t>
      </w:r>
      <w:r w:rsidR="00387B8B">
        <w:rPr>
          <w:sz w:val="20"/>
          <w:szCs w:val="20"/>
        </w:rPr>
        <w:t>ation and be inspired to create their own</w:t>
      </w:r>
      <w:r w:rsidR="00A22628" w:rsidRPr="0081334A">
        <w:rPr>
          <w:sz w:val="20"/>
          <w:szCs w:val="20"/>
        </w:rPr>
        <w:t>.</w:t>
      </w:r>
    </w:p>
    <w:p w14:paraId="3E841392" w14:textId="69EBCBE8" w:rsidR="00595D75" w:rsidRPr="0081334A" w:rsidRDefault="00595D75" w:rsidP="00970BB9">
      <w:pPr>
        <w:spacing w:after="120"/>
        <w:rPr>
          <w:sz w:val="20"/>
          <w:szCs w:val="20"/>
        </w:rPr>
      </w:pPr>
      <w:r w:rsidRPr="00686F70">
        <w:rPr>
          <w:b/>
          <w:bCs/>
          <w:sz w:val="20"/>
          <w:szCs w:val="20"/>
        </w:rPr>
        <w:t>Keywords</w:t>
      </w:r>
      <w:r w:rsidR="00A22628" w:rsidRPr="00686F70">
        <w:rPr>
          <w:b/>
          <w:bCs/>
          <w:sz w:val="20"/>
          <w:szCs w:val="20"/>
        </w:rPr>
        <w:t>:</w:t>
      </w:r>
      <w:r w:rsidR="00A22628" w:rsidRPr="0081334A">
        <w:rPr>
          <w:sz w:val="20"/>
          <w:szCs w:val="20"/>
        </w:rPr>
        <w:t xml:space="preserve"> Biology, </w:t>
      </w:r>
      <w:r w:rsidR="00686F70">
        <w:rPr>
          <w:sz w:val="20"/>
          <w:szCs w:val="20"/>
        </w:rPr>
        <w:t>SNAP</w:t>
      </w:r>
      <w:r w:rsidR="00387B8B">
        <w:rPr>
          <w:sz w:val="20"/>
          <w:szCs w:val="20"/>
        </w:rPr>
        <w:t>, plant cell, animal cell</w:t>
      </w:r>
    </w:p>
    <w:p w14:paraId="3E841393" w14:textId="4A93C8F9" w:rsidR="007E3322" w:rsidRPr="007E3322" w:rsidRDefault="00A22628" w:rsidP="00970BB9">
      <w:pPr>
        <w:spacing w:after="120"/>
        <w:rPr>
          <w:rFonts w:eastAsia="Times New Roman" w:cs="Times New Roman"/>
          <w:sz w:val="20"/>
          <w:szCs w:val="20"/>
        </w:rPr>
      </w:pPr>
      <w:r w:rsidRPr="00686F70">
        <w:rPr>
          <w:b/>
          <w:bCs/>
          <w:sz w:val="20"/>
          <w:szCs w:val="20"/>
        </w:rPr>
        <w:t>Educational Standards:</w:t>
      </w:r>
      <w:r w:rsidRPr="0081334A">
        <w:rPr>
          <w:sz w:val="20"/>
          <w:szCs w:val="20"/>
        </w:rPr>
        <w:br/>
      </w:r>
      <w:r w:rsidR="007E3322" w:rsidRPr="007E3322">
        <w:rPr>
          <w:rFonts w:eastAsia="Times New Roman" w:cs="Times New Roman"/>
          <w:sz w:val="20"/>
          <w:szCs w:val="20"/>
        </w:rPr>
        <w:t>Bio.1.1</w:t>
      </w:r>
      <w:r w:rsidR="007E3322">
        <w:rPr>
          <w:rFonts w:eastAsia="Times New Roman" w:cs="Times New Roman"/>
          <w:sz w:val="20"/>
          <w:szCs w:val="20"/>
        </w:rPr>
        <w:t xml:space="preserve"> - </w:t>
      </w:r>
      <w:r w:rsidR="007E3322" w:rsidRPr="007E3322">
        <w:rPr>
          <w:rFonts w:eastAsia="Times New Roman" w:cs="Times New Roman"/>
          <w:sz w:val="20"/>
          <w:szCs w:val="20"/>
        </w:rPr>
        <w:t>Understand the relationship between the structures and functions of cells and their organelles.</w:t>
      </w:r>
    </w:p>
    <w:p w14:paraId="5652148D" w14:textId="77777777" w:rsidR="00970BB9" w:rsidRDefault="007E3322" w:rsidP="00970BB9">
      <w:pPr>
        <w:spacing w:after="120" w:line="240" w:lineRule="auto"/>
        <w:rPr>
          <w:rFonts w:eastAsia="Times New Roman" w:cs="Times New Roman"/>
          <w:sz w:val="20"/>
          <w:szCs w:val="20"/>
        </w:rPr>
      </w:pPr>
      <w:r w:rsidRPr="007E3322">
        <w:rPr>
          <w:rFonts w:eastAsia="Times New Roman" w:cs="Times New Roman"/>
          <w:sz w:val="20"/>
          <w:szCs w:val="20"/>
        </w:rPr>
        <w:t>Bio.1.1.1</w:t>
      </w:r>
      <w:r>
        <w:rPr>
          <w:rFonts w:eastAsia="Times New Roman" w:cs="Times New Roman"/>
          <w:sz w:val="20"/>
          <w:szCs w:val="20"/>
        </w:rPr>
        <w:t xml:space="preserve"> - </w:t>
      </w:r>
      <w:r w:rsidRPr="007E3322">
        <w:rPr>
          <w:rFonts w:eastAsia="Times New Roman" w:cs="Times New Roman"/>
          <w:sz w:val="20"/>
          <w:szCs w:val="20"/>
        </w:rPr>
        <w:t xml:space="preserve">Summarize the structure and function of organelles in eukaryotic cells (including </w:t>
      </w:r>
      <w:r>
        <w:rPr>
          <w:rFonts w:eastAsia="Times New Roman" w:cs="Times New Roman"/>
          <w:sz w:val="20"/>
          <w:szCs w:val="20"/>
        </w:rPr>
        <w:t xml:space="preserve">the nucleus, plasma </w:t>
      </w:r>
      <w:r w:rsidRPr="007E3322">
        <w:rPr>
          <w:rFonts w:eastAsia="Times New Roman" w:cs="Times New Roman"/>
          <w:sz w:val="20"/>
          <w:szCs w:val="20"/>
        </w:rPr>
        <w:t>membrane, cell wall, mitochondria, vacuoles, chloroplasts, and ribosomes) and ways that these organelles interact with each other to perform the function of the cell.</w:t>
      </w:r>
    </w:p>
    <w:p w14:paraId="3E841395" w14:textId="769EB564" w:rsidR="00011440" w:rsidRPr="0081334A" w:rsidRDefault="002D1BDD" w:rsidP="00970BB9">
      <w:pPr>
        <w:spacing w:after="120" w:line="240" w:lineRule="auto"/>
        <w:rPr>
          <w:sz w:val="20"/>
          <w:szCs w:val="20"/>
        </w:rPr>
      </w:pPr>
      <w:r w:rsidRPr="00686F70">
        <w:rPr>
          <w:b/>
          <w:bCs/>
          <w:sz w:val="20"/>
          <w:szCs w:val="20"/>
        </w:rPr>
        <w:t>Pre-Requisite Knowledge</w:t>
      </w:r>
      <w:r w:rsidR="00011440" w:rsidRPr="00686F70">
        <w:rPr>
          <w:b/>
          <w:bCs/>
          <w:sz w:val="20"/>
          <w:szCs w:val="20"/>
        </w:rPr>
        <w:t xml:space="preserve">: </w:t>
      </w:r>
      <w:r w:rsidR="00011440">
        <w:rPr>
          <w:sz w:val="20"/>
          <w:szCs w:val="20"/>
        </w:rPr>
        <w:br/>
      </w:r>
      <w:r w:rsidR="00011440" w:rsidRPr="00686F70">
        <w:rPr>
          <w:b/>
          <w:bCs/>
          <w:sz w:val="20"/>
          <w:szCs w:val="20"/>
        </w:rPr>
        <w:t>Part One:</w:t>
      </w:r>
      <w:r w:rsidR="0074224D" w:rsidRPr="0081334A">
        <w:rPr>
          <w:sz w:val="20"/>
          <w:szCs w:val="20"/>
        </w:rPr>
        <w:t xml:space="preserve"> </w:t>
      </w:r>
      <w:r w:rsidR="00515A86">
        <w:rPr>
          <w:sz w:val="20"/>
          <w:szCs w:val="20"/>
        </w:rPr>
        <w:t xml:space="preserve">Students should have basic knowledge of the function and structure of various cell organelles, both plant and animal. Students should be able to understand </w:t>
      </w:r>
      <w:r w:rsidR="003A463F">
        <w:rPr>
          <w:sz w:val="20"/>
          <w:szCs w:val="20"/>
        </w:rPr>
        <w:t>the interactions between basic cell organelles.</w:t>
      </w:r>
      <w:r w:rsidR="00966241">
        <w:rPr>
          <w:sz w:val="20"/>
          <w:szCs w:val="20"/>
        </w:rPr>
        <w:t xml:space="preserve"> </w:t>
      </w:r>
      <w:r w:rsidR="00011440">
        <w:rPr>
          <w:sz w:val="20"/>
          <w:szCs w:val="20"/>
        </w:rPr>
        <w:br/>
      </w:r>
      <w:r w:rsidR="00011440" w:rsidRPr="00686F70">
        <w:rPr>
          <w:b/>
          <w:bCs/>
          <w:sz w:val="20"/>
          <w:szCs w:val="20"/>
        </w:rPr>
        <w:t>Part Two:</w:t>
      </w:r>
      <w:r w:rsidR="00011440">
        <w:rPr>
          <w:sz w:val="20"/>
          <w:szCs w:val="20"/>
        </w:rPr>
        <w:t xml:space="preserve"> Students should have a basic understanding of how to create a program using </w:t>
      </w:r>
      <w:r w:rsidR="00686F70">
        <w:rPr>
          <w:sz w:val="20"/>
          <w:szCs w:val="20"/>
        </w:rPr>
        <w:t>SNAP</w:t>
      </w:r>
      <w:r w:rsidR="00011440">
        <w:rPr>
          <w:sz w:val="20"/>
          <w:szCs w:val="20"/>
        </w:rPr>
        <w:t xml:space="preserve"> software.</w:t>
      </w:r>
    </w:p>
    <w:p w14:paraId="16C708AC" w14:textId="77777777" w:rsidR="00686F70" w:rsidRDefault="002D1BDD" w:rsidP="00686F70">
      <w:pPr>
        <w:spacing w:after="120"/>
        <w:rPr>
          <w:sz w:val="20"/>
          <w:szCs w:val="20"/>
        </w:rPr>
      </w:pPr>
      <w:r w:rsidRPr="00686F70">
        <w:rPr>
          <w:b/>
          <w:bCs/>
          <w:sz w:val="20"/>
          <w:szCs w:val="20"/>
        </w:rPr>
        <w:t>Learning Objectives:</w:t>
      </w:r>
      <w:r w:rsidR="002B6487" w:rsidRPr="0081334A">
        <w:rPr>
          <w:sz w:val="20"/>
          <w:szCs w:val="20"/>
        </w:rPr>
        <w:t xml:space="preserve"> </w:t>
      </w:r>
    </w:p>
    <w:p w14:paraId="3E841396" w14:textId="5E726561" w:rsidR="00966241" w:rsidRDefault="002B6487" w:rsidP="00970BB9">
      <w:pPr>
        <w:spacing w:after="120"/>
        <w:ind w:firstLine="720"/>
        <w:rPr>
          <w:sz w:val="20"/>
          <w:szCs w:val="20"/>
        </w:rPr>
      </w:pPr>
      <w:r w:rsidRPr="0081334A">
        <w:rPr>
          <w:sz w:val="20"/>
          <w:szCs w:val="20"/>
        </w:rPr>
        <w:t>Students will be able to</w:t>
      </w:r>
      <w:r w:rsidR="005B30AF">
        <w:rPr>
          <w:sz w:val="20"/>
          <w:szCs w:val="20"/>
        </w:rPr>
        <w:t>:</w:t>
      </w:r>
      <w:r w:rsidRPr="0081334A">
        <w:rPr>
          <w:sz w:val="20"/>
          <w:szCs w:val="20"/>
        </w:rPr>
        <w:br/>
      </w:r>
      <w:r w:rsidRPr="0081334A">
        <w:rPr>
          <w:sz w:val="20"/>
          <w:szCs w:val="20"/>
        </w:rPr>
        <w:tab/>
        <w:t>-</w:t>
      </w:r>
      <w:r w:rsidR="00686F70">
        <w:rPr>
          <w:sz w:val="20"/>
          <w:szCs w:val="20"/>
        </w:rPr>
        <w:t xml:space="preserve"> </w:t>
      </w:r>
      <w:r w:rsidR="00966241">
        <w:rPr>
          <w:sz w:val="20"/>
          <w:szCs w:val="20"/>
        </w:rPr>
        <w:t>Correctly identify cell organelles when prompted by a question</w:t>
      </w:r>
      <w:r w:rsidRPr="0081334A">
        <w:rPr>
          <w:sz w:val="20"/>
          <w:szCs w:val="20"/>
        </w:rPr>
        <w:br/>
      </w:r>
      <w:r w:rsidRPr="0081334A">
        <w:rPr>
          <w:sz w:val="20"/>
          <w:szCs w:val="20"/>
        </w:rPr>
        <w:tab/>
        <w:t>-</w:t>
      </w:r>
      <w:r w:rsidR="00686F70">
        <w:rPr>
          <w:sz w:val="20"/>
          <w:szCs w:val="20"/>
        </w:rPr>
        <w:t xml:space="preserve"> </w:t>
      </w:r>
      <w:r w:rsidR="00966241">
        <w:rPr>
          <w:sz w:val="20"/>
          <w:szCs w:val="20"/>
        </w:rPr>
        <w:t xml:space="preserve">Create their own review game or study tool using </w:t>
      </w:r>
      <w:r w:rsidR="00686F70">
        <w:rPr>
          <w:sz w:val="20"/>
          <w:szCs w:val="20"/>
        </w:rPr>
        <w:t>SNAP</w:t>
      </w:r>
      <w:r w:rsidR="00966241">
        <w:rPr>
          <w:sz w:val="20"/>
          <w:szCs w:val="20"/>
        </w:rPr>
        <w:t xml:space="preserve"> programming</w:t>
      </w:r>
    </w:p>
    <w:p w14:paraId="31E7915F" w14:textId="662DD88B" w:rsidR="00970BB9" w:rsidRDefault="002D1BDD" w:rsidP="00970BB9">
      <w:pPr>
        <w:spacing w:after="120"/>
        <w:rPr>
          <w:sz w:val="20"/>
          <w:szCs w:val="20"/>
        </w:rPr>
      </w:pPr>
      <w:r w:rsidRPr="00686F70">
        <w:rPr>
          <w:b/>
          <w:bCs/>
          <w:sz w:val="20"/>
          <w:szCs w:val="20"/>
        </w:rPr>
        <w:t>Materials List:</w:t>
      </w:r>
      <w:r w:rsidR="00DB56CB">
        <w:rPr>
          <w:sz w:val="20"/>
          <w:szCs w:val="20"/>
        </w:rPr>
        <w:t xml:space="preserve"> </w:t>
      </w:r>
    </w:p>
    <w:p w14:paraId="7B57C930" w14:textId="7329300E" w:rsidR="00970BB9" w:rsidRDefault="00970BB9" w:rsidP="00970BB9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SNAP file “CellActivity.xml”</w:t>
      </w:r>
    </w:p>
    <w:p w14:paraId="565CFCCD" w14:textId="2948EE4D" w:rsidR="00970BB9" w:rsidRPr="00970BB9" w:rsidRDefault="00686F70" w:rsidP="00970BB9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970BB9">
        <w:rPr>
          <w:sz w:val="20"/>
          <w:szCs w:val="20"/>
        </w:rPr>
        <w:t>projector or something similar</w:t>
      </w:r>
      <w:r w:rsidR="00DB56CB" w:rsidRPr="00970BB9">
        <w:rPr>
          <w:sz w:val="20"/>
          <w:szCs w:val="20"/>
        </w:rPr>
        <w:t xml:space="preserve"> for group game or individual student computers with </w:t>
      </w:r>
      <w:r w:rsidRPr="00970BB9">
        <w:rPr>
          <w:sz w:val="20"/>
          <w:szCs w:val="20"/>
        </w:rPr>
        <w:t>the SNAP</w:t>
      </w:r>
      <w:r w:rsidR="00DB56CB" w:rsidRPr="00970BB9">
        <w:rPr>
          <w:sz w:val="20"/>
          <w:szCs w:val="20"/>
        </w:rPr>
        <w:t xml:space="preserve"> </w:t>
      </w:r>
      <w:r w:rsidR="00970BB9">
        <w:rPr>
          <w:sz w:val="20"/>
          <w:szCs w:val="20"/>
        </w:rPr>
        <w:t xml:space="preserve">file </w:t>
      </w:r>
      <w:r w:rsidR="00DB56CB" w:rsidRPr="00970BB9">
        <w:rPr>
          <w:sz w:val="20"/>
          <w:szCs w:val="20"/>
        </w:rPr>
        <w:t>loaded on</w:t>
      </w:r>
      <w:r w:rsidR="00FA3095" w:rsidRPr="00970BB9">
        <w:rPr>
          <w:sz w:val="20"/>
          <w:szCs w:val="20"/>
        </w:rPr>
        <w:t xml:space="preserve"> them</w:t>
      </w:r>
    </w:p>
    <w:p w14:paraId="3E841398" w14:textId="2A493AAE" w:rsidR="00CB4832" w:rsidRPr="00970BB9" w:rsidRDefault="00CB4832" w:rsidP="00970BB9">
      <w:pPr>
        <w:rPr>
          <w:sz w:val="20"/>
          <w:szCs w:val="20"/>
        </w:rPr>
      </w:pPr>
      <w:r w:rsidRPr="00970BB9">
        <w:rPr>
          <w:b/>
          <w:bCs/>
          <w:sz w:val="20"/>
          <w:szCs w:val="20"/>
        </w:rPr>
        <w:lastRenderedPageBreak/>
        <w:t>Assessment</w:t>
      </w:r>
      <w:r w:rsidR="00686F70" w:rsidRPr="00970BB9">
        <w:rPr>
          <w:b/>
          <w:bCs/>
          <w:sz w:val="20"/>
          <w:szCs w:val="20"/>
        </w:rPr>
        <w:t>:</w:t>
      </w:r>
    </w:p>
    <w:p w14:paraId="3E841399" w14:textId="19AF0F3C" w:rsidR="00CB4832" w:rsidRDefault="00FA3095" w:rsidP="00DA430F">
      <w:pPr>
        <w:ind w:left="720"/>
        <w:rPr>
          <w:sz w:val="20"/>
          <w:szCs w:val="20"/>
        </w:rPr>
      </w:pPr>
      <w:r>
        <w:rPr>
          <w:sz w:val="20"/>
          <w:szCs w:val="20"/>
        </w:rPr>
        <w:t>Part One</w:t>
      </w:r>
      <w:r w:rsidR="00DA430F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- </w:t>
      </w:r>
      <w:r w:rsidR="008F4F96">
        <w:rPr>
          <w:sz w:val="20"/>
          <w:szCs w:val="20"/>
        </w:rPr>
        <w:t>This can be used for either formative or summative assessment after or during the cells unit. This works well as a large group activity or individual activity depending on time and teacher preference.</w:t>
      </w:r>
    </w:p>
    <w:p w14:paraId="3E84139A" w14:textId="47CF348B" w:rsidR="008F4F96" w:rsidRPr="0081334A" w:rsidRDefault="008F4F96">
      <w:pPr>
        <w:rPr>
          <w:sz w:val="20"/>
          <w:szCs w:val="20"/>
        </w:rPr>
      </w:pPr>
      <w:r>
        <w:rPr>
          <w:sz w:val="20"/>
          <w:szCs w:val="20"/>
        </w:rPr>
        <w:tab/>
        <w:t>Part Two</w:t>
      </w:r>
      <w:r w:rsidR="00DA430F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- Students will be assessed based on quality and usability of their </w:t>
      </w:r>
      <w:r w:rsidR="00686F70">
        <w:rPr>
          <w:sz w:val="20"/>
          <w:szCs w:val="20"/>
        </w:rPr>
        <w:t>SNAP</w:t>
      </w:r>
      <w:r>
        <w:rPr>
          <w:sz w:val="20"/>
          <w:szCs w:val="20"/>
        </w:rPr>
        <w:t xml:space="preserve"> simulation.</w:t>
      </w:r>
    </w:p>
    <w:p w14:paraId="3E84139B" w14:textId="6A831799" w:rsidR="00595D75" w:rsidRDefault="008F4F96" w:rsidP="008F4F96">
      <w:pPr>
        <w:rPr>
          <w:sz w:val="20"/>
          <w:szCs w:val="20"/>
        </w:rPr>
      </w:pPr>
      <w:r w:rsidRPr="00DA430F">
        <w:rPr>
          <w:b/>
          <w:bCs/>
          <w:sz w:val="20"/>
          <w:szCs w:val="20"/>
        </w:rPr>
        <w:t>Results/Conclusions:</w:t>
      </w:r>
      <w:r>
        <w:rPr>
          <w:sz w:val="20"/>
          <w:szCs w:val="20"/>
        </w:rPr>
        <w:t xml:space="preserve"> Students should be able to correctly answer all of the questions about parts of a cell for both animal and plant cells. Students should gain a basic understanding of how to create a </w:t>
      </w:r>
      <w:r w:rsidR="00686F70">
        <w:rPr>
          <w:sz w:val="20"/>
          <w:szCs w:val="20"/>
        </w:rPr>
        <w:t>SNAP</w:t>
      </w:r>
      <w:r>
        <w:rPr>
          <w:sz w:val="20"/>
          <w:szCs w:val="20"/>
        </w:rPr>
        <w:t xml:space="preserve"> program and use it as a review game or study tool.</w:t>
      </w:r>
    </w:p>
    <w:p w14:paraId="3E84139D" w14:textId="77777777" w:rsidR="006A27F0" w:rsidRDefault="006A27F0" w:rsidP="008F4F96">
      <w:pPr>
        <w:rPr>
          <w:sz w:val="20"/>
          <w:szCs w:val="20"/>
        </w:rPr>
      </w:pPr>
      <w:r w:rsidRPr="00DA430F">
        <w:rPr>
          <w:b/>
          <w:bCs/>
          <w:sz w:val="20"/>
          <w:szCs w:val="20"/>
        </w:rPr>
        <w:t>Teacher’s Note:</w:t>
      </w:r>
      <w:r>
        <w:rPr>
          <w:sz w:val="20"/>
          <w:szCs w:val="20"/>
        </w:rPr>
        <w:t xml:space="preserve"> A table at the end of the student lab activity contains a color matching portion where the students are asked to fill in the reasoning behind each of the color-coded cell organelles. This is something that I use in my classes which greatly helps low-level students gain a better under</w:t>
      </w:r>
      <w:r w:rsidR="00CD0B23">
        <w:rPr>
          <w:sz w:val="20"/>
          <w:szCs w:val="20"/>
        </w:rPr>
        <w:t xml:space="preserve">standing of organelle function by associating it with a color. </w:t>
      </w:r>
      <w:r>
        <w:rPr>
          <w:sz w:val="20"/>
          <w:szCs w:val="20"/>
        </w:rPr>
        <w:t>Feel free to delete it from your activity if you like!</w:t>
      </w:r>
    </w:p>
    <w:p w14:paraId="3E84139E" w14:textId="09EDC69F" w:rsidR="006A27F0" w:rsidRPr="00DA430F" w:rsidRDefault="006A27F0" w:rsidP="008F4F96">
      <w:pPr>
        <w:rPr>
          <w:b/>
          <w:bCs/>
          <w:sz w:val="20"/>
          <w:szCs w:val="20"/>
        </w:rPr>
      </w:pPr>
      <w:r w:rsidRPr="00DA430F">
        <w:rPr>
          <w:b/>
          <w:bCs/>
          <w:sz w:val="20"/>
          <w:szCs w:val="20"/>
        </w:rPr>
        <w:t>Key for table: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6A27F0" w14:paraId="3E8413A2" w14:textId="77777777" w:rsidTr="006A27F0">
        <w:tc>
          <w:tcPr>
            <w:tcW w:w="3192" w:type="dxa"/>
          </w:tcPr>
          <w:p w14:paraId="3E84139F" w14:textId="77777777" w:rsidR="006A27F0" w:rsidRDefault="006A27F0" w:rsidP="008F4F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Cell Organelle</w:t>
            </w:r>
          </w:p>
        </w:tc>
        <w:tc>
          <w:tcPr>
            <w:tcW w:w="3192" w:type="dxa"/>
          </w:tcPr>
          <w:p w14:paraId="3E8413A0" w14:textId="77777777" w:rsidR="006A27F0" w:rsidRDefault="006A27F0" w:rsidP="008F4F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Color</w:t>
            </w:r>
          </w:p>
        </w:tc>
        <w:tc>
          <w:tcPr>
            <w:tcW w:w="3192" w:type="dxa"/>
          </w:tcPr>
          <w:p w14:paraId="3E8413A1" w14:textId="77777777" w:rsidR="006A27F0" w:rsidRDefault="006A27F0" w:rsidP="006A27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Color Relates to Function</w:t>
            </w:r>
          </w:p>
        </w:tc>
      </w:tr>
      <w:tr w:rsidR="006A27F0" w14:paraId="3E8413A6" w14:textId="77777777" w:rsidTr="006A27F0">
        <w:tc>
          <w:tcPr>
            <w:tcW w:w="3192" w:type="dxa"/>
          </w:tcPr>
          <w:p w14:paraId="3E8413A3" w14:textId="77777777" w:rsidR="006A27F0" w:rsidRDefault="006A27F0" w:rsidP="008F4F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Nucleus</w:t>
            </w:r>
          </w:p>
        </w:tc>
        <w:tc>
          <w:tcPr>
            <w:tcW w:w="3192" w:type="dxa"/>
          </w:tcPr>
          <w:p w14:paraId="3E8413A4" w14:textId="77777777" w:rsidR="006A27F0" w:rsidRDefault="006A27F0" w:rsidP="008F4F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Dark green</w:t>
            </w:r>
          </w:p>
        </w:tc>
        <w:tc>
          <w:tcPr>
            <w:tcW w:w="3192" w:type="dxa"/>
          </w:tcPr>
          <w:p w14:paraId="3E8413A5" w14:textId="77777777" w:rsidR="006A27F0" w:rsidRDefault="006A27F0" w:rsidP="008F4F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Green is the color of nucleic acids and the nucleus contains DNA. When you think of living things, you think “green.” All living things contain DNA.</w:t>
            </w:r>
          </w:p>
        </w:tc>
      </w:tr>
      <w:tr w:rsidR="006A27F0" w14:paraId="3E8413AA" w14:textId="77777777" w:rsidTr="006A27F0">
        <w:tc>
          <w:tcPr>
            <w:tcW w:w="3192" w:type="dxa"/>
          </w:tcPr>
          <w:p w14:paraId="3E8413A7" w14:textId="77777777" w:rsidR="006A27F0" w:rsidRDefault="006A27F0" w:rsidP="008F4F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Vacuole</w:t>
            </w:r>
          </w:p>
        </w:tc>
        <w:tc>
          <w:tcPr>
            <w:tcW w:w="3192" w:type="dxa"/>
          </w:tcPr>
          <w:p w14:paraId="3E8413A8" w14:textId="77777777" w:rsidR="006A27F0" w:rsidRDefault="006A27F0" w:rsidP="008F4F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Light blue</w:t>
            </w:r>
          </w:p>
        </w:tc>
        <w:tc>
          <w:tcPr>
            <w:tcW w:w="3192" w:type="dxa"/>
          </w:tcPr>
          <w:p w14:paraId="3E8413A9" w14:textId="77777777" w:rsidR="006A27F0" w:rsidRDefault="006A27F0" w:rsidP="008F4F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Vacuoles contain water and water appears blue.</w:t>
            </w:r>
          </w:p>
        </w:tc>
      </w:tr>
      <w:tr w:rsidR="006A27F0" w14:paraId="3E8413AE" w14:textId="77777777" w:rsidTr="006A27F0">
        <w:tc>
          <w:tcPr>
            <w:tcW w:w="3192" w:type="dxa"/>
          </w:tcPr>
          <w:p w14:paraId="3E8413AB" w14:textId="77777777" w:rsidR="006A27F0" w:rsidRDefault="006A27F0" w:rsidP="008F4F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Mitochondrion</w:t>
            </w:r>
          </w:p>
        </w:tc>
        <w:tc>
          <w:tcPr>
            <w:tcW w:w="3192" w:type="dxa"/>
          </w:tcPr>
          <w:p w14:paraId="3E8413AC" w14:textId="77777777" w:rsidR="006A27F0" w:rsidRDefault="006A27F0" w:rsidP="008F4F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Red</w:t>
            </w:r>
          </w:p>
        </w:tc>
        <w:tc>
          <w:tcPr>
            <w:tcW w:w="3192" w:type="dxa"/>
          </w:tcPr>
          <w:p w14:paraId="3E8413AD" w14:textId="77777777" w:rsidR="006A27F0" w:rsidRDefault="006A27F0" w:rsidP="008F4F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Mitochondria make energy from glucose and glucose is a carb. Carbs give us energy. The color red reminds us of energy.</w:t>
            </w:r>
          </w:p>
        </w:tc>
      </w:tr>
      <w:tr w:rsidR="006A27F0" w14:paraId="3E8413B2" w14:textId="77777777" w:rsidTr="006A27F0">
        <w:tc>
          <w:tcPr>
            <w:tcW w:w="3192" w:type="dxa"/>
          </w:tcPr>
          <w:p w14:paraId="3E8413AF" w14:textId="77777777" w:rsidR="006A27F0" w:rsidRDefault="006A27F0" w:rsidP="008F4F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Chloroplast</w:t>
            </w:r>
          </w:p>
        </w:tc>
        <w:tc>
          <w:tcPr>
            <w:tcW w:w="3192" w:type="dxa"/>
          </w:tcPr>
          <w:p w14:paraId="3E8413B0" w14:textId="77777777" w:rsidR="006A27F0" w:rsidRDefault="006A27F0" w:rsidP="008F4F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Light green</w:t>
            </w:r>
          </w:p>
        </w:tc>
        <w:tc>
          <w:tcPr>
            <w:tcW w:w="3192" w:type="dxa"/>
          </w:tcPr>
          <w:p w14:paraId="3E8413B1" w14:textId="77777777" w:rsidR="006A27F0" w:rsidRDefault="006A27F0" w:rsidP="008F4F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Chloroplasts contain chlorophyll, which is a green pigment. It is light green because it absorbs light and does photosynthesis.</w:t>
            </w:r>
          </w:p>
        </w:tc>
      </w:tr>
      <w:tr w:rsidR="006A27F0" w14:paraId="3E8413B6" w14:textId="77777777" w:rsidTr="006A27F0">
        <w:tc>
          <w:tcPr>
            <w:tcW w:w="3192" w:type="dxa"/>
          </w:tcPr>
          <w:p w14:paraId="3E8413B3" w14:textId="77777777" w:rsidR="006A27F0" w:rsidRDefault="006A27F0" w:rsidP="008F4F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Ribosome</w:t>
            </w:r>
          </w:p>
        </w:tc>
        <w:tc>
          <w:tcPr>
            <w:tcW w:w="3192" w:type="dxa"/>
          </w:tcPr>
          <w:p w14:paraId="3E8413B4" w14:textId="77777777" w:rsidR="006A27F0" w:rsidRDefault="006A27F0" w:rsidP="008F4F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Dark blue</w:t>
            </w:r>
          </w:p>
        </w:tc>
        <w:tc>
          <w:tcPr>
            <w:tcW w:w="3192" w:type="dxa"/>
          </w:tcPr>
          <w:p w14:paraId="3E8413B5" w14:textId="77777777" w:rsidR="006A27F0" w:rsidRDefault="006A27F0" w:rsidP="00D652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Ribosomes make protein. Protein helps build muscle, and when you h</w:t>
            </w:r>
            <w:r w:rsidR="00D652C0">
              <w:rPr>
                <w:sz w:val="20"/>
                <w:szCs w:val="20"/>
              </w:rPr>
              <w:t>ave big muscles, you are strong. Paul Bunyan had a big blue ox named Babe, and he had huge muscles. (It’s a reach!)</w:t>
            </w:r>
          </w:p>
        </w:tc>
      </w:tr>
      <w:tr w:rsidR="006A27F0" w14:paraId="3E8413BA" w14:textId="77777777" w:rsidTr="006A27F0">
        <w:tc>
          <w:tcPr>
            <w:tcW w:w="3192" w:type="dxa"/>
          </w:tcPr>
          <w:p w14:paraId="3E8413B7" w14:textId="77777777" w:rsidR="006A27F0" w:rsidRDefault="006A27F0" w:rsidP="008F4F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Cell Membrane</w:t>
            </w:r>
          </w:p>
        </w:tc>
        <w:tc>
          <w:tcPr>
            <w:tcW w:w="3192" w:type="dxa"/>
          </w:tcPr>
          <w:p w14:paraId="3E8413B8" w14:textId="77777777" w:rsidR="006A27F0" w:rsidRDefault="006A27F0" w:rsidP="008F4F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Yellow</w:t>
            </w:r>
          </w:p>
        </w:tc>
        <w:tc>
          <w:tcPr>
            <w:tcW w:w="3192" w:type="dxa"/>
          </w:tcPr>
          <w:p w14:paraId="3E8413B9" w14:textId="77777777" w:rsidR="006A27F0" w:rsidRDefault="006A27F0" w:rsidP="008F4F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Cell membranes are mostly made up of lipids. Lipids are fats and oils. Butter and oil are both yellow.</w:t>
            </w:r>
            <w:r w:rsidR="00BE37F3">
              <w:rPr>
                <w:sz w:val="20"/>
                <w:szCs w:val="20"/>
              </w:rPr>
              <w:t xml:space="preserve">  </w:t>
            </w:r>
          </w:p>
        </w:tc>
      </w:tr>
      <w:tr w:rsidR="006A27F0" w14:paraId="3E8413BE" w14:textId="77777777" w:rsidTr="006A27F0">
        <w:tc>
          <w:tcPr>
            <w:tcW w:w="3192" w:type="dxa"/>
          </w:tcPr>
          <w:p w14:paraId="3E8413BB" w14:textId="77777777" w:rsidR="006A27F0" w:rsidRDefault="00CD0B23" w:rsidP="008F4F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Cell Wall</w:t>
            </w:r>
          </w:p>
        </w:tc>
        <w:tc>
          <w:tcPr>
            <w:tcW w:w="3192" w:type="dxa"/>
          </w:tcPr>
          <w:p w14:paraId="3E8413BC" w14:textId="77777777" w:rsidR="006A27F0" w:rsidRDefault="00CD0B23" w:rsidP="008F4F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Brown</w:t>
            </w:r>
          </w:p>
        </w:tc>
        <w:tc>
          <w:tcPr>
            <w:tcW w:w="3192" w:type="dxa"/>
          </w:tcPr>
          <w:p w14:paraId="3E8413BD" w14:textId="77777777" w:rsidR="006A27F0" w:rsidRDefault="00CD0B23" w:rsidP="008F4F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Trees (and other plants) have trunks which help keep them sturdy. These trunks are made up of cell walls that contain cellulose. Tree trunks are brown.</w:t>
            </w:r>
          </w:p>
        </w:tc>
      </w:tr>
    </w:tbl>
    <w:p w14:paraId="3E8413BF" w14:textId="77777777" w:rsidR="006A27F0" w:rsidRPr="0081334A" w:rsidRDefault="006A27F0" w:rsidP="008F4F96">
      <w:pPr>
        <w:rPr>
          <w:sz w:val="20"/>
          <w:szCs w:val="20"/>
        </w:rPr>
      </w:pPr>
    </w:p>
    <w:sectPr w:rsidR="006A27F0" w:rsidRPr="008133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C45214"/>
    <w:multiLevelType w:val="hybridMultilevel"/>
    <w:tmpl w:val="E2627DB4"/>
    <w:lvl w:ilvl="0" w:tplc="9AC05FF6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95D75"/>
    <w:rsid w:val="00011440"/>
    <w:rsid w:val="00024BE2"/>
    <w:rsid w:val="000761D6"/>
    <w:rsid w:val="000A461E"/>
    <w:rsid w:val="000E7821"/>
    <w:rsid w:val="000F081C"/>
    <w:rsid w:val="000F6988"/>
    <w:rsid w:val="001C232E"/>
    <w:rsid w:val="00235A14"/>
    <w:rsid w:val="002A3117"/>
    <w:rsid w:val="002B6487"/>
    <w:rsid w:val="002D1BDD"/>
    <w:rsid w:val="00387B8B"/>
    <w:rsid w:val="003A463F"/>
    <w:rsid w:val="003B3651"/>
    <w:rsid w:val="003F515B"/>
    <w:rsid w:val="0043394A"/>
    <w:rsid w:val="004A1768"/>
    <w:rsid w:val="00515A86"/>
    <w:rsid w:val="00582F5D"/>
    <w:rsid w:val="00595D75"/>
    <w:rsid w:val="005B30AF"/>
    <w:rsid w:val="00612E18"/>
    <w:rsid w:val="0065735B"/>
    <w:rsid w:val="00686F70"/>
    <w:rsid w:val="006A27F0"/>
    <w:rsid w:val="00720940"/>
    <w:rsid w:val="00734698"/>
    <w:rsid w:val="0074224D"/>
    <w:rsid w:val="007447F6"/>
    <w:rsid w:val="00763DC3"/>
    <w:rsid w:val="007E3322"/>
    <w:rsid w:val="0081334A"/>
    <w:rsid w:val="008F4F96"/>
    <w:rsid w:val="0092742C"/>
    <w:rsid w:val="00966241"/>
    <w:rsid w:val="00970BB9"/>
    <w:rsid w:val="00A22628"/>
    <w:rsid w:val="00A31880"/>
    <w:rsid w:val="00A62491"/>
    <w:rsid w:val="00A90B5C"/>
    <w:rsid w:val="00A93E41"/>
    <w:rsid w:val="00AC3AB0"/>
    <w:rsid w:val="00AD75A1"/>
    <w:rsid w:val="00B04D83"/>
    <w:rsid w:val="00B2334F"/>
    <w:rsid w:val="00B90963"/>
    <w:rsid w:val="00BC7853"/>
    <w:rsid w:val="00BE37F3"/>
    <w:rsid w:val="00BF437C"/>
    <w:rsid w:val="00C0560F"/>
    <w:rsid w:val="00C832DA"/>
    <w:rsid w:val="00CB4832"/>
    <w:rsid w:val="00CD0B23"/>
    <w:rsid w:val="00D139D5"/>
    <w:rsid w:val="00D327E7"/>
    <w:rsid w:val="00D652C0"/>
    <w:rsid w:val="00DA430F"/>
    <w:rsid w:val="00DB56CB"/>
    <w:rsid w:val="00DE7894"/>
    <w:rsid w:val="00E766CF"/>
    <w:rsid w:val="00ED6931"/>
    <w:rsid w:val="00FA3095"/>
    <w:rsid w:val="00FB65B1"/>
    <w:rsid w:val="00FF7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841385"/>
  <w15:docId w15:val="{30806245-9959-486D-8656-B8F09092B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766C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E766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766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66C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70B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993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34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4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87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4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5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3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9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77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6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97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2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3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5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52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64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86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0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7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0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55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8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5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1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9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52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38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1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9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8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3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2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67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2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1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64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6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25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9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2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49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0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s.appstate.edu/cs4al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629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Appalachian State University</Company>
  <LinksUpToDate>false</LinksUpToDate>
  <CharactersWithSpaces>4207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AppState User</dc:creator>
  <cp:lastModifiedBy>Quinn Corcoran</cp:lastModifiedBy>
  <cp:revision>13</cp:revision>
  <dcterms:created xsi:type="dcterms:W3CDTF">2014-07-14T19:13:00Z</dcterms:created>
  <dcterms:modified xsi:type="dcterms:W3CDTF">2021-11-22T20:49:00Z</dcterms:modified>
</cp:coreProperties>
</file>